
<file path=[Content_Types].xml><?xml version="1.0" encoding="utf-8"?>
<Types xmlns="http://schemas.openxmlformats.org/package/2006/content-types">
  <Default Extension="bmp" ContentType="image/bmp"/>
  <Default Extension="gif" ContentType="image/gif"/>
  <Default Extension="jpeg" ContentType="image/jpeg"/>
  <Default Extension="jpg" ContentType="image/jpeg"/>
  <Default Extension="odttf" ContentType="application/vnd.openxmlformats-officedocument.obfuscatedFont"/>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comments.xml" ContentType="application/vnd.openxmlformats-officedocument.wordprocessingml.comments+xml"/>
  <Override PartName="/word/fontTable.xml" ContentType="application/vnd.openxmlformats-officedocument.wordprocessingml.fontTabl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p>
      <w:pPr>
        <w:spacing w:after="200"/>
        <w:jc w:val="center"/>
      </w:pPr>
      <w:r>
        <w:rPr>
          <w:rFonts w:ascii="Montserrat" w:cs="Montserrat" w:eastAsia="Montserrat" w:hAnsi="Montserrat"/>
          <w:b/>
          <w:bCs/>
          <w:color w:val="E74C3C"/>
          <w:sz w:val="32"/>
          <w:szCs w:val="32"/>
        </w:rPr>
        <w:t xml:space="preserve">MOMENTUM SPORTS</w:t>
      </w:r>
    </w:p>
    <w:p>
      <w:pPr>
        <w:spacing w:after="100"/>
        <w:jc w:val="center"/>
      </w:pPr>
      <w:r>
        <w:rPr>
          <w:rFonts w:ascii="Montserrat" w:cs="Montserrat" w:eastAsia="Montserrat" w:hAnsi="Montserrat"/>
          <w:b/>
          <w:bCs/>
          <w:color w:val="2C3E50"/>
          <w:sz w:val="28"/>
          <w:szCs w:val="28"/>
        </w:rPr>
        <w:t xml:space="preserve">EMPLOYMENT CONTRACT</w:t>
      </w:r>
    </w:p>
    <w:p>
      <w:pPr>
        <w:spacing w:after="300"/>
        <w:jc w:val="center"/>
      </w:pPr>
      <w:r>
        <w:rPr>
          <w:rFonts w:ascii="Open Sans" w:cs="Open Sans" w:eastAsia="Open Sans" w:hAnsi="Open Sans"/>
          <w:i/>
          <w:iCs/>
          <w:color w:val="7F8C8D"/>
          <w:sz w:val="20"/>
          <w:szCs w:val="20"/>
        </w:rPr>
        <w:t xml:space="preserve">"Built for the Journey"</w:t>
      </w:r>
    </w:p>
    <w:p>
      <w:pPr>
        <w:spacing w:before="200" w:after="100"/>
      </w:pPr>
      <w:r>
        <w:rPr>
          <w:rFonts w:ascii="Montserrat" w:cs="Montserrat" w:eastAsia="Montserrat" w:hAnsi="Montserrat"/>
          <w:b/>
          <w:bCs/>
          <w:color w:val="2C3E50"/>
          <w:sz w:val="24"/>
          <w:szCs w:val="24"/>
        </w:rPr>
        <w:t xml:space="preserve">1. PARTIES</w:t>
      </w:r>
    </w:p>
    <w:p>
      <w:pPr>
        <w:spacing w:after="150"/>
      </w:pPr>
      <w:r>
        <w:rPr>
          <w:rFonts w:ascii="Open Sans" w:cs="Open Sans" w:eastAsia="Open Sans" w:hAnsi="Open Sans"/>
          <w:sz w:val="22"/>
          <w:szCs w:val="22"/>
        </w:rPr>
        <w:t xml:space="preserve">This Employment Contract is made between:</w:t>
      </w:r>
    </w:p>
    <w:p>
      <w:pPr>
        <w:spacing w:after="100"/>
      </w:pPr>
      <w:r>
        <w:rPr>
          <w:rFonts w:ascii="Open Sans" w:cs="Open Sans" w:eastAsia="Open Sans" w:hAnsi="Open Sans"/>
          <w:b/>
          <w:bCs/>
          <w:sz w:val="22"/>
          <w:szCs w:val="22"/>
        </w:rPr>
        <w:t xml:space="preserve">Employer: </w:t>
      </w:r>
      <w:r>
        <w:rPr>
          <w:rFonts w:ascii="Open Sans" w:cs="Open Sans" w:eastAsia="Open Sans" w:hAnsi="Open Sans"/>
          <w:sz w:val="22"/>
          <w:szCs w:val="22"/>
        </w:rPr>
        <w:t xml:space="preserve">Momentum Sports Pty Ltd (ABN: 12 345 678 901), a company incorporated in Australia with its registered office at Level 5, 123 Collins Street, Melbourne VIC 3000, Australia ("the Employer").</w:t>
      </w:r>
    </w:p>
    <w:p>
      <w:pPr>
        <w:spacing w:after="200"/>
      </w:pPr>
      <w:r>
        <w:rPr>
          <w:rFonts w:ascii="Open Sans" w:cs="Open Sans" w:eastAsia="Open Sans" w:hAnsi="Open Sans"/>
          <w:b/>
          <w:bCs/>
          <w:sz w:val="22"/>
          <w:szCs w:val="22"/>
        </w:rPr>
        <w:t xml:space="preserve">Employee: </w:t>
      </w:r>
      <w:r>
        <w:rPr>
          <w:rFonts w:ascii="Open Sans" w:cs="Open Sans" w:eastAsia="Open Sans" w:hAnsi="Open Sans"/>
          <w:sz w:val="22"/>
          <w:szCs w:val="22"/>
        </w:rPr>
        <w:t xml:space="preserve">Morgan Davis ("the Employee").</w:t>
      </w:r>
    </w:p>
    <w:p>
      <w:pPr>
        <w:spacing w:before="200" w:after="100"/>
      </w:pPr>
      <w:r>
        <w:rPr>
          <w:rFonts w:ascii="Montserrat" w:cs="Montserrat" w:eastAsia="Montserrat" w:hAnsi="Montserrat"/>
          <w:b/>
          <w:bCs/>
          <w:color w:val="2C3E50"/>
          <w:sz w:val="24"/>
          <w:szCs w:val="24"/>
        </w:rPr>
        <w:t xml:space="preserve">2. EMPLOYMENT PERIOD</w:t>
      </w:r>
    </w:p>
    <w:p>
      <w:pPr>
        <w:spacing w:after="100"/>
      </w:pPr>
      <w:r>
        <w:rPr>
          <w:rFonts w:ascii="Open Sans" w:cs="Open Sans" w:eastAsia="Open Sans" w:hAnsi="Open Sans"/>
          <w:b/>
          <w:bCs/>
          <w:sz w:val="22"/>
          <w:szCs w:val="22"/>
        </w:rPr>
        <w:t xml:space="preserve">2.1 Commencement: </w:t>
      </w:r>
      <w:r>
        <w:rPr>
          <w:rFonts w:ascii="Open Sans" w:cs="Open Sans" w:eastAsia="Open Sans" w:hAnsi="Open Sans"/>
          <w:sz w:val="22"/>
          <w:szCs w:val="22"/>
        </w:rPr>
        <w:t xml:space="preserve">Your employment commences on 18 October 2021.</w:t>
      </w:r>
    </w:p>
    <w:p>
      <w:pPr>
        <w:spacing w:after="200"/>
      </w:pPr>
      <w:r>
        <w:rPr>
          <w:rFonts w:ascii="Open Sans" w:cs="Open Sans" w:eastAsia="Open Sans" w:hAnsi="Open Sans"/>
          <w:b/>
          <w:bCs/>
          <w:sz w:val="22"/>
          <w:szCs w:val="22"/>
        </w:rPr>
        <w:t xml:space="preserve">2.2 Ongoing Employment: </w:t>
      </w:r>
      <w:r>
        <w:rPr>
          <w:rFonts w:ascii="Open Sans" w:cs="Open Sans" w:eastAsia="Open Sans" w:hAnsi="Open Sans"/>
          <w:sz w:val="22"/>
          <w:szCs w:val="22"/>
        </w:rPr>
        <w:t xml:space="preserve">This is an ongoing, permanent full-time employment contract, subject to the termination provisions set out in this contract.</w:t>
      </w:r>
    </w:p>
    <w:p>
      <w:pPr>
        <w:spacing w:before="200" w:after="100"/>
      </w:pPr>
      <w:r>
        <w:rPr>
          <w:rFonts w:ascii="Montserrat" w:cs="Montserrat" w:eastAsia="Montserrat" w:hAnsi="Montserrat"/>
          <w:b/>
          <w:bCs/>
          <w:color w:val="2C3E50"/>
          <w:sz w:val="24"/>
          <w:szCs w:val="24"/>
        </w:rPr>
        <w:t xml:space="preserve">3. POSITION AND DUTIES</w:t>
      </w:r>
    </w:p>
    <w:p>
      <w:pPr>
        <w:spacing w:after="100"/>
      </w:pPr>
      <w:r>
        <w:rPr>
          <w:rFonts w:ascii="Open Sans" w:cs="Open Sans" w:eastAsia="Open Sans" w:hAnsi="Open Sans"/>
          <w:b/>
          <w:bCs/>
          <w:sz w:val="22"/>
          <w:szCs w:val="22"/>
        </w:rPr>
        <w:t xml:space="preserve">3.1 Position: </w:t>
      </w:r>
      <w:r>
        <w:rPr>
          <w:rFonts w:ascii="Open Sans" w:cs="Open Sans" w:eastAsia="Open Sans" w:hAnsi="Open Sans"/>
          <w:sz w:val="22"/>
          <w:szCs w:val="22"/>
        </w:rPr>
        <w:t xml:space="preserve">You are employed in the position of Channel / Reseller Manager.</w:t>
      </w:r>
    </w:p>
    <w:p>
      <w:pPr>
        <w:spacing w:after="150"/>
      </w:pPr>
      <w:r>
        <w:rPr>
          <w:rFonts w:ascii="Open Sans" w:cs="Open Sans" w:eastAsia="Open Sans" w:hAnsi="Open Sans"/>
          <w:b/>
          <w:bCs/>
          <w:sz w:val="22"/>
          <w:szCs w:val="22"/>
        </w:rPr>
        <w:t xml:space="preserve">3.2 Reporting Line: </w:t>
      </w:r>
      <w:r>
        <w:rPr>
          <w:rFonts w:ascii="Open Sans" w:cs="Open Sans" w:eastAsia="Open Sans" w:hAnsi="Open Sans"/>
          <w:sz w:val="22"/>
          <w:szCs w:val="22"/>
        </w:rPr>
        <w:t xml:space="preserve">You will report to Riley Chen (Sales Director).</w:t>
      </w:r>
    </w:p>
    <w:p>
      <w:pPr>
        <w:spacing w:after="100"/>
      </w:pPr>
      <w:r>
        <w:rPr>
          <w:rFonts w:ascii="Open Sans" w:cs="Open Sans" w:eastAsia="Open Sans" w:hAnsi="Open Sans"/>
          <w:b/>
          <w:bCs/>
          <w:sz w:val="22"/>
          <w:szCs w:val="22"/>
        </w:rPr>
        <w:t xml:space="preserve">3.3 Key Responsibilities: </w:t>
      </w:r>
      <w:r>
        <w:rPr>
          <w:rFonts w:ascii="Open Sans" w:cs="Open Sans" w:eastAsia="Open Sans" w:hAnsi="Open Sans"/>
          <w:sz w:val="22"/>
          <w:szCs w:val="22"/>
        </w:rPr>
        <w:t xml:space="preserve">Your primary duties and responsibilities include, but are not limited to:</w:t>
      </w:r>
    </w:p>
    <w:p>
      <w:pPr>
        <w:pStyle w:val="ListParagraph"/>
        <w:numPr>
          <w:ilvl w:val="0"/>
          <w:numId w:val="1"/>
        </w:numPr>
        <w:spacing w:after="80"/>
      </w:pPr>
      <w:r>
        <w:rPr>
          <w:rFonts w:ascii="Open Sans" w:cs="Open Sans" w:eastAsia="Open Sans" w:hAnsi="Open Sans"/>
          <w:sz w:val="22"/>
          <w:szCs w:val="22"/>
        </w:rPr>
        <w:t xml:space="preserve">Manage relationships with all reseller partners across all partner categories</w:t>
      </w:r>
    </w:p>
    <w:p>
      <w:pPr>
        <w:pStyle w:val="ListParagraph"/>
        <w:numPr>
          <w:ilvl w:val="0"/>
          <w:numId w:val="1"/>
        </w:numPr>
        <w:spacing w:after="80"/>
      </w:pPr>
      <w:r>
        <w:rPr>
          <w:rFonts w:ascii="Open Sans" w:cs="Open Sans" w:eastAsia="Open Sans" w:hAnsi="Open Sans"/>
          <w:sz w:val="22"/>
          <w:szCs w:val="22"/>
        </w:rPr>
        <w:t xml:space="preserve">Develop and execute channel sales strategy and partner programs</w:t>
      </w:r>
    </w:p>
    <w:p>
      <w:pPr>
        <w:pStyle w:val="ListParagraph"/>
        <w:numPr>
          <w:ilvl w:val="0"/>
          <w:numId w:val="1"/>
        </w:numPr>
        <w:spacing w:after="80"/>
      </w:pPr>
      <w:r>
        <w:rPr>
          <w:rFonts w:ascii="Open Sans" w:cs="Open Sans" w:eastAsia="Open Sans" w:hAnsi="Open Sans"/>
          <w:sz w:val="22"/>
          <w:szCs w:val="22"/>
        </w:rPr>
        <w:t xml:space="preserve">Provide training, marketing support, and technical resources to resellers</w:t>
      </w:r>
    </w:p>
    <w:p>
      <w:pPr>
        <w:pStyle w:val="ListParagraph"/>
        <w:numPr>
          <w:ilvl w:val="0"/>
          <w:numId w:val="1"/>
        </w:numPr>
        <w:spacing w:after="80"/>
      </w:pPr>
      <w:r>
        <w:rPr>
          <w:rFonts w:ascii="Open Sans" w:cs="Open Sans" w:eastAsia="Open Sans" w:hAnsi="Open Sans"/>
          <w:sz w:val="22"/>
          <w:szCs w:val="22"/>
        </w:rPr>
        <w:t xml:space="preserve">Monitor reseller performance and identify growth opportunities</w:t>
      </w:r>
    </w:p>
    <w:p>
      <w:pPr>
        <w:pStyle w:val="ListParagraph"/>
        <w:numPr>
          <w:ilvl w:val="0"/>
          <w:numId w:val="1"/>
        </w:numPr>
        <w:spacing w:after="80"/>
      </w:pPr>
      <w:r>
        <w:rPr>
          <w:rFonts w:ascii="Open Sans" w:cs="Open Sans" w:eastAsia="Open Sans" w:hAnsi="Open Sans"/>
          <w:sz w:val="22"/>
          <w:szCs w:val="22"/>
        </w:rPr>
        <w:t xml:space="preserve">Coordinate with Operations on inventory allocation and fulfillment for partners</w:t>
      </w:r>
    </w:p>
    <w:p>
      <w:pPr>
        <w:pStyle w:val="ListParagraph"/>
        <w:numPr>
          <w:ilvl w:val="0"/>
          <w:numId w:val="1"/>
        </w:numPr>
        <w:spacing w:after="80"/>
      </w:pPr>
      <w:r>
        <w:rPr>
          <w:rFonts w:ascii="Open Sans" w:cs="Open Sans" w:eastAsia="Open Sans" w:hAnsi="Open Sans"/>
          <w:sz w:val="22"/>
          <w:szCs w:val="22"/>
        </w:rPr>
        <w:t xml:space="preserve">Develop co-marketing campaigns and promotional programs</w:t>
      </w:r>
    </w:p>
    <w:p>
      <w:pPr>
        <w:pStyle w:val="ListParagraph"/>
        <w:numPr>
          <w:ilvl w:val="0"/>
          <w:numId w:val="1"/>
        </w:numPr>
        <w:spacing w:after="80"/>
      </w:pPr>
      <w:r>
        <w:rPr>
          <w:rFonts w:ascii="Open Sans" w:cs="Open Sans" w:eastAsia="Open Sans" w:hAnsi="Open Sans"/>
          <w:sz w:val="22"/>
          <w:szCs w:val="22"/>
        </w:rPr>
        <w:t xml:space="preserve">Onboard new reseller partners and ensure smooth integration</w:t>
      </w:r>
    </w:p>
    <w:p>
      <w:pPr>
        <w:pStyle w:val="ListParagraph"/>
        <w:numPr>
          <w:ilvl w:val="0"/>
          <w:numId w:val="1"/>
        </w:numPr>
        <w:spacing w:after="80"/>
      </w:pPr>
      <w:r>
        <w:rPr>
          <w:rFonts w:ascii="Open Sans" w:cs="Open Sans" w:eastAsia="Open Sans" w:hAnsi="Open Sans"/>
          <w:sz w:val="22"/>
          <w:szCs w:val="22"/>
        </w:rPr>
        <w:t xml:space="preserve">Resolve partner issues and maintain high satisfaction levels</w:t>
      </w:r>
    </w:p>
    <w:p>
      <w:pPr>
        <w:pStyle w:val="ListParagraph"/>
        <w:numPr>
          <w:ilvl w:val="0"/>
          <w:numId w:val="1"/>
        </w:numPr>
        <w:spacing w:after="80"/>
      </w:pPr>
      <w:r>
        <w:rPr>
          <w:rFonts w:ascii="Open Sans" w:cs="Open Sans" w:eastAsia="Open Sans" w:hAnsi="Open Sans"/>
          <w:sz w:val="22"/>
          <w:szCs w:val="22"/>
        </w:rPr>
        <w:t xml:space="preserve">Gather market intelligence and feedback from channel partners</w:t>
      </w:r>
    </w:p>
    <w:p>
      <w:pPr>
        <w:spacing w:before="100" w:after="200"/>
      </w:pPr>
      <w:r>
        <w:rPr>
          <w:rFonts w:ascii="Open Sans" w:cs="Open Sans" w:eastAsia="Open Sans" w:hAnsi="Open Sans"/>
          <w:b/>
          <w:bCs/>
          <w:sz w:val="22"/>
          <w:szCs w:val="22"/>
        </w:rPr>
        <w:t xml:space="preserve">3.4 Additional Duties: </w:t>
      </w:r>
      <w:r>
        <w:rPr>
          <w:rFonts w:ascii="Open Sans" w:cs="Open Sans" w:eastAsia="Open Sans" w:hAnsi="Open Sans"/>
          <w:sz w:val="22"/>
          <w:szCs w:val="22"/>
        </w:rPr>
        <w:t xml:space="preserve">You may be required to perform other duties as reasonably directed by the Employer from time to time, consistent with your skills, qualifications, and experience.</w:t>
      </w:r>
    </w:p>
    <w:p>
      <w:pPr>
        <w:spacing w:before="200" w:after="100"/>
      </w:pPr>
      <w:r>
        <w:rPr>
          <w:rFonts w:ascii="Montserrat" w:cs="Montserrat" w:eastAsia="Montserrat" w:hAnsi="Montserrat"/>
          <w:b/>
          <w:bCs/>
          <w:color w:val="2C3E50"/>
          <w:sz w:val="24"/>
          <w:szCs w:val="24"/>
        </w:rPr>
        <w:t xml:space="preserve">4. REMUNERATION AND BENEFITS</w:t>
      </w:r>
    </w:p>
    <w:p>
      <w:pPr>
        <w:spacing w:after="100"/>
      </w:pPr>
      <w:r>
        <w:rPr>
          <w:rFonts w:ascii="Open Sans" w:cs="Open Sans" w:eastAsia="Open Sans" w:hAnsi="Open Sans"/>
          <w:b/>
          <w:bCs/>
          <w:sz w:val="22"/>
          <w:szCs w:val="22"/>
        </w:rPr>
        <w:t xml:space="preserve">4.1 Base Salary: </w:t>
      </w:r>
      <w:r>
        <w:rPr>
          <w:rFonts w:ascii="Open Sans" w:cs="Open Sans" w:eastAsia="Open Sans" w:hAnsi="Open Sans"/>
          <w:sz w:val="22"/>
          <w:szCs w:val="22"/>
        </w:rPr>
        <w:t xml:space="preserve">Your annual base salary is $110,000 (inclusive of superannuation), paid fortnightly in arrears into your nominated bank account.</w:t>
      </w:r>
    </w:p>
    <w:p>
      <w:pPr>
        <w:spacing w:after="100"/>
      </w:pPr>
      <w:r>
        <w:rPr>
          <w:rFonts w:ascii="Open Sans" w:cs="Open Sans" w:eastAsia="Open Sans" w:hAnsi="Open Sans"/>
          <w:b/>
          <w:bCs/>
          <w:sz w:val="22"/>
          <w:szCs w:val="22"/>
        </w:rPr>
        <w:t xml:space="preserve">4.2 Superannuation: </w:t>
      </w:r>
      <w:r>
        <w:rPr>
          <w:rFonts w:ascii="Open Sans" w:cs="Open Sans" w:eastAsia="Open Sans" w:hAnsi="Open Sans"/>
          <w:sz w:val="22"/>
          <w:szCs w:val="22"/>
        </w:rPr>
        <w:t xml:space="preserve">The Employer will make superannuation contributions on your behalf at the rate required by the Superannuation Guarantee (Administration) Act 1992 (currently 11.5% as of 1 July 2024) to your nominated complying superannuation fund.</w:t>
      </w:r>
    </w:p>
    <w:p>
      <w:pPr>
        <w:spacing w:after="100"/>
      </w:pPr>
      <w:r>
        <w:rPr>
          <w:rFonts w:ascii="Open Sans" w:cs="Open Sans" w:eastAsia="Open Sans" w:hAnsi="Open Sans"/>
          <w:b/>
          <w:bCs/>
          <w:sz w:val="22"/>
          <w:szCs w:val="22"/>
        </w:rPr>
        <w:t xml:space="preserve">4.3 Performance Bonus: </w:t>
      </w:r>
      <w:r>
        <w:rPr>
          <w:rFonts w:ascii="Open Sans" w:cs="Open Sans" w:eastAsia="Open Sans" w:hAnsi="Open Sans"/>
          <w:sz w:val="22"/>
          <w:szCs w:val="22"/>
        </w:rPr>
        <w:t xml:space="preserve">You are eligible for an annual performance bonus of up to 15% performance bonus + commission structure, subject to achievement of agreed performance objectives and company performance. Bonus payments are discretionary and paid annually following performance review.</w:t>
      </w:r>
    </w:p>
    <w:p>
      <w:pPr>
        <w:spacing w:after="200"/>
      </w:pPr>
      <w:r>
        <w:rPr>
          <w:rFonts w:ascii="Open Sans" w:cs="Open Sans" w:eastAsia="Open Sans" w:hAnsi="Open Sans"/>
          <w:b/>
          <w:bCs/>
          <w:sz w:val="22"/>
          <w:szCs w:val="22"/>
        </w:rPr>
        <w:t xml:space="preserve">4.4 Salary Review: </w:t>
      </w:r>
      <w:r>
        <w:rPr>
          <w:rFonts w:ascii="Open Sans" w:cs="Open Sans" w:eastAsia="Open Sans" w:hAnsi="Open Sans"/>
          <w:sz w:val="22"/>
          <w:szCs w:val="22"/>
        </w:rPr>
        <w:t xml:space="preserve">Your salary will be reviewed annually as part of the performance review process. Any salary increases are at the discretion of the Employer.</w:t>
      </w:r>
    </w:p>
    <w:p>
      <w:pPr>
        <w:spacing w:before="200" w:after="100"/>
      </w:pPr>
      <w:r>
        <w:rPr>
          <w:rFonts w:ascii="Montserrat" w:cs="Montserrat" w:eastAsia="Montserrat" w:hAnsi="Montserrat"/>
          <w:b/>
          <w:bCs/>
          <w:color w:val="2C3E50"/>
          <w:sz w:val="24"/>
          <w:szCs w:val="24"/>
        </w:rPr>
        <w:t xml:space="preserve">5. HOURS OF WORK</w:t>
      </w:r>
    </w:p>
    <w:p>
      <w:pPr>
        <w:spacing w:after="100"/>
      </w:pPr>
      <w:r>
        <w:rPr>
          <w:rFonts w:ascii="Open Sans" w:cs="Open Sans" w:eastAsia="Open Sans" w:hAnsi="Open Sans"/>
          <w:b/>
          <w:bCs/>
          <w:sz w:val="22"/>
          <w:szCs w:val="22"/>
        </w:rPr>
        <w:t xml:space="preserve">5.1 Standard Hours: </w:t>
      </w:r>
      <w:r>
        <w:rPr>
          <w:rFonts w:ascii="Open Sans" w:cs="Open Sans" w:eastAsia="Open Sans" w:hAnsi="Open Sans"/>
          <w:sz w:val="22"/>
          <w:szCs w:val="22"/>
        </w:rPr>
        <w:t xml:space="preserve">Your ordinary hours of work are 38 hours per week, Monday to Friday, 9:00 AM to 5:30 PM, with a 30-minute unpaid lunch break. Actual working hours may vary by mutual agreement.</w:t>
      </w:r>
    </w:p>
    <w:p>
      <w:pPr>
        <w:spacing w:after="200"/>
      </w:pPr>
      <w:r>
        <w:rPr>
          <w:rFonts w:ascii="Open Sans" w:cs="Open Sans" w:eastAsia="Open Sans" w:hAnsi="Open Sans"/>
          <w:b/>
          <w:bCs/>
          <w:sz w:val="22"/>
          <w:szCs w:val="22"/>
        </w:rPr>
        <w:t xml:space="preserve">5.2 Additional Hours: </w:t>
      </w:r>
      <w:r>
        <w:rPr>
          <w:rFonts w:ascii="Open Sans" w:cs="Open Sans" w:eastAsia="Open Sans" w:hAnsi="Open Sans"/>
          <w:sz w:val="22"/>
          <w:szCs w:val="22"/>
        </w:rPr>
        <w:t xml:space="preserve">As a senior employee, you may be required to work additional hours from time to time to fulfill your duties. No additional remuneration will be paid for such hours, as your salary includes compensation for reasonable additional hours.</w:t>
      </w:r>
    </w:p>
    <w:p>
      <w:pPr>
        <w:spacing w:before="200" w:after="100"/>
      </w:pPr>
      <w:r>
        <w:rPr>
          <w:rFonts w:ascii="Montserrat" w:cs="Montserrat" w:eastAsia="Montserrat" w:hAnsi="Montserrat"/>
          <w:b/>
          <w:bCs/>
          <w:color w:val="2C3E50"/>
          <w:sz w:val="24"/>
          <w:szCs w:val="24"/>
        </w:rPr>
        <w:t xml:space="preserve">6. LEAVE ENTITLEMENTS</w:t>
      </w:r>
    </w:p>
    <w:p>
      <w:pPr>
        <w:spacing w:after="100"/>
      </w:pPr>
      <w:r>
        <w:rPr>
          <w:rFonts w:ascii="Open Sans" w:cs="Open Sans" w:eastAsia="Open Sans" w:hAnsi="Open Sans"/>
          <w:b/>
          <w:bCs/>
          <w:sz w:val="22"/>
          <w:szCs w:val="22"/>
        </w:rPr>
        <w:t xml:space="preserve">6.1 Annual Leave: </w:t>
      </w:r>
      <w:r>
        <w:rPr>
          <w:rFonts w:ascii="Open Sans" w:cs="Open Sans" w:eastAsia="Open Sans" w:hAnsi="Open Sans"/>
          <w:sz w:val="22"/>
          <w:szCs w:val="22"/>
        </w:rPr>
        <w:t xml:space="preserve">You are entitled to four (4) weeks of paid annual leave per year, accruing progressively. Annual leave must be taken at times mutually agreed upon and with reasonable notice.</w:t>
      </w:r>
    </w:p>
    <w:p>
      <w:pPr>
        <w:spacing w:after="100"/>
      </w:pPr>
      <w:r>
        <w:rPr>
          <w:rFonts w:ascii="Open Sans" w:cs="Open Sans" w:eastAsia="Open Sans" w:hAnsi="Open Sans"/>
          <w:b/>
          <w:bCs/>
          <w:sz w:val="22"/>
          <w:szCs w:val="22"/>
        </w:rPr>
        <w:t xml:space="preserve">6.2 Personal/Carer's Leave: </w:t>
      </w:r>
      <w:r>
        <w:rPr>
          <w:rFonts w:ascii="Open Sans" w:cs="Open Sans" w:eastAsia="Open Sans" w:hAnsi="Open Sans"/>
          <w:sz w:val="22"/>
          <w:szCs w:val="22"/>
        </w:rPr>
        <w:t xml:space="preserve">You are entitled to ten (10) days of paid personal/carer's leave per year, accruing progressively. This leave may be taken when you are unable to work due to personal illness or injury, or to care for an immediate family member who is ill or injured.</w:t>
      </w:r>
    </w:p>
    <w:p>
      <w:pPr>
        <w:spacing w:after="100"/>
      </w:pPr>
      <w:r>
        <w:rPr>
          <w:rFonts w:ascii="Open Sans" w:cs="Open Sans" w:eastAsia="Open Sans" w:hAnsi="Open Sans"/>
          <w:b/>
          <w:bCs/>
          <w:sz w:val="22"/>
          <w:szCs w:val="22"/>
        </w:rPr>
        <w:t xml:space="preserve">6.3 Long Service Leave: </w:t>
      </w:r>
      <w:r>
        <w:rPr>
          <w:rFonts w:ascii="Open Sans" w:cs="Open Sans" w:eastAsia="Open Sans" w:hAnsi="Open Sans"/>
          <w:sz w:val="22"/>
          <w:szCs w:val="22"/>
        </w:rPr>
        <w:t xml:space="preserve">You will be entitled to long service leave in accordance with applicable state or territory legislation after completing the required period of continuous service.</w:t>
      </w:r>
    </w:p>
    <w:p>
      <w:pPr>
        <w:spacing w:after="100"/>
      </w:pPr>
      <w:r>
        <w:rPr>
          <w:rFonts w:ascii="Open Sans" w:cs="Open Sans" w:eastAsia="Open Sans" w:hAnsi="Open Sans"/>
          <w:b/>
          <w:bCs/>
          <w:sz w:val="22"/>
          <w:szCs w:val="22"/>
        </w:rPr>
        <w:t xml:space="preserve">6.4 Public Holidays: </w:t>
      </w:r>
      <w:r>
        <w:rPr>
          <w:rFonts w:ascii="Open Sans" w:cs="Open Sans" w:eastAsia="Open Sans" w:hAnsi="Open Sans"/>
          <w:sz w:val="22"/>
          <w:szCs w:val="22"/>
        </w:rPr>
        <w:t xml:space="preserve">You are entitled to paid leave on public holidays as prescribed by the National Employment Standards and applicable state/territory legislation.</w:t>
      </w:r>
    </w:p>
    <w:p>
      <w:pPr>
        <w:spacing w:after="200"/>
      </w:pPr>
      <w:r>
        <w:rPr>
          <w:rFonts w:ascii="Open Sans" w:cs="Open Sans" w:eastAsia="Open Sans" w:hAnsi="Open Sans"/>
          <w:b/>
          <w:bCs/>
          <w:sz w:val="22"/>
          <w:szCs w:val="22"/>
        </w:rPr>
        <w:t xml:space="preserve">6.5 Other Leave: </w:t>
      </w:r>
      <w:r>
        <w:rPr>
          <w:rFonts w:ascii="Open Sans" w:cs="Open Sans" w:eastAsia="Open Sans" w:hAnsi="Open Sans"/>
          <w:sz w:val="22"/>
          <w:szCs w:val="22"/>
        </w:rPr>
        <w:t xml:space="preserve">You are entitled to other leave types as prescribed by the Fair Work Act 2009, including parental leave, compassionate leave, and community service leave.</w:t>
      </w:r>
    </w:p>
    <w:p>
      <w:pPr>
        <w:spacing w:before="200" w:after="100"/>
      </w:pPr>
      <w:r>
        <w:rPr>
          <w:rFonts w:ascii="Montserrat" w:cs="Montserrat" w:eastAsia="Montserrat" w:hAnsi="Montserrat"/>
          <w:b/>
          <w:bCs/>
          <w:color w:val="2C3E50"/>
          <w:sz w:val="24"/>
          <w:szCs w:val="24"/>
        </w:rPr>
        <w:t xml:space="preserve">7. TERMINATION OF EMPLOYMENT</w:t>
      </w:r>
    </w:p>
    <w:p>
      <w:pPr>
        <w:spacing w:after="100"/>
      </w:pPr>
      <w:r>
        <w:rPr>
          <w:rFonts w:ascii="Open Sans" w:cs="Open Sans" w:eastAsia="Open Sans" w:hAnsi="Open Sans"/>
          <w:b/>
          <w:bCs/>
          <w:sz w:val="22"/>
          <w:szCs w:val="22"/>
        </w:rPr>
        <w:t xml:space="preserve">7.1 Notice Period by Employee: </w:t>
      </w:r>
      <w:r>
        <w:rPr>
          <w:rFonts w:ascii="Open Sans" w:cs="Open Sans" w:eastAsia="Open Sans" w:hAnsi="Open Sans"/>
          <w:sz w:val="22"/>
          <w:szCs w:val="22"/>
        </w:rPr>
        <w:t xml:space="preserve">You may terminate your employment by providing four (4) weeks' written notice to the Employer, or such shorter period as agreed in writing by the Employer.</w:t>
      </w:r>
    </w:p>
    <w:p>
      <w:pPr>
        <w:spacing w:after="100"/>
      </w:pPr>
      <w:r>
        <w:rPr>
          <w:rFonts w:ascii="Open Sans" w:cs="Open Sans" w:eastAsia="Open Sans" w:hAnsi="Open Sans"/>
          <w:b/>
          <w:bCs/>
          <w:sz w:val="22"/>
          <w:szCs w:val="22"/>
        </w:rPr>
        <w:t xml:space="preserve">7.2 Notice Period by Employer: </w:t>
      </w:r>
      <w:r>
        <w:rPr>
          <w:rFonts w:ascii="Open Sans" w:cs="Open Sans" w:eastAsia="Open Sans" w:hAnsi="Open Sans"/>
          <w:sz w:val="22"/>
          <w:szCs w:val="22"/>
        </w:rPr>
        <w:t xml:space="preserve">The Employer may terminate your employment by providing four (4) weeks' written notice, or payment in lieu of notice, except where termination is for serious misconduct.</w:t>
      </w:r>
    </w:p>
    <w:p>
      <w:pPr>
        <w:spacing w:after="100"/>
      </w:pPr>
      <w:r>
        <w:rPr>
          <w:rFonts w:ascii="Open Sans" w:cs="Open Sans" w:eastAsia="Open Sans" w:hAnsi="Open Sans"/>
          <w:b/>
          <w:bCs/>
          <w:sz w:val="22"/>
          <w:szCs w:val="22"/>
        </w:rPr>
        <w:t xml:space="preserve">7.3 Summary Dismissal: </w:t>
      </w:r>
      <w:r>
        <w:rPr>
          <w:rFonts w:ascii="Open Sans" w:cs="Open Sans" w:eastAsia="Open Sans" w:hAnsi="Open Sans"/>
          <w:sz w:val="22"/>
          <w:szCs w:val="22"/>
        </w:rPr>
        <w:t xml:space="preserve">The Employer may terminate your employment immediately without notice or payment in lieu of notice in cases of serious misconduct, including but not limited to: theft, fraud, assault, being under the influence of alcohol or illegal drugs at work, or serious breach of company policies.</w:t>
      </w:r>
    </w:p>
    <w:p>
      <w:pPr>
        <w:spacing w:after="200"/>
      </w:pPr>
      <w:r>
        <w:rPr>
          <w:rFonts w:ascii="Open Sans" w:cs="Open Sans" w:eastAsia="Open Sans" w:hAnsi="Open Sans"/>
          <w:b/>
          <w:bCs/>
          <w:sz w:val="22"/>
          <w:szCs w:val="22"/>
        </w:rPr>
        <w:t xml:space="preserve">7.4 Return of Property: </w:t>
      </w:r>
      <w:r>
        <w:rPr>
          <w:rFonts w:ascii="Open Sans" w:cs="Open Sans" w:eastAsia="Open Sans" w:hAnsi="Open Sans"/>
          <w:sz w:val="22"/>
          <w:szCs w:val="22"/>
        </w:rPr>
        <w:t xml:space="preserve">Upon termination, you must immediately return all company property, including but not limited to equipment, documents, keys, access cards, and confidential information.</w:t>
      </w:r>
    </w:p>
    <w:p>
      <w:pPr>
        <w:spacing w:before="200" w:after="100"/>
      </w:pPr>
      <w:r>
        <w:rPr>
          <w:rFonts w:ascii="Montserrat" w:cs="Montserrat" w:eastAsia="Montserrat" w:hAnsi="Montserrat"/>
          <w:b/>
          <w:bCs/>
          <w:color w:val="2C3E50"/>
          <w:sz w:val="24"/>
          <w:szCs w:val="24"/>
        </w:rPr>
        <w:t xml:space="preserve">8. CONFIDENTIALITY AND INTELLECTUAL PROPERTY</w:t>
      </w:r>
    </w:p>
    <w:p>
      <w:pPr>
        <w:spacing w:after="100"/>
      </w:pPr>
      <w:r>
        <w:rPr>
          <w:rFonts w:ascii="Open Sans" w:cs="Open Sans" w:eastAsia="Open Sans" w:hAnsi="Open Sans"/>
          <w:b/>
          <w:bCs/>
          <w:sz w:val="22"/>
          <w:szCs w:val="22"/>
        </w:rPr>
        <w:t xml:space="preserve">8.1 Confidential Information: </w:t>
      </w:r>
      <w:r>
        <w:rPr>
          <w:rFonts w:ascii="Open Sans" w:cs="Open Sans" w:eastAsia="Open Sans" w:hAnsi="Open Sans"/>
          <w:sz w:val="22"/>
          <w:szCs w:val="22"/>
        </w:rPr>
        <w:t xml:space="preserve">You acknowledge that during your employment you will have access to confidential information relating to the Employer's business, including but not limited to: customer lists, supplier information, financial information, business strategies, product information, pricing, and trade secrets.</w:t>
      </w:r>
    </w:p>
    <w:p>
      <w:pPr>
        <w:spacing w:after="100"/>
      </w:pPr>
      <w:r>
        <w:rPr>
          <w:rFonts w:ascii="Open Sans" w:cs="Open Sans" w:eastAsia="Open Sans" w:hAnsi="Open Sans"/>
          <w:b/>
          <w:bCs/>
          <w:sz w:val="22"/>
          <w:szCs w:val="22"/>
        </w:rPr>
        <w:t xml:space="preserve">8.2 Obligation of Confidentiality: </w:t>
      </w:r>
      <w:r>
        <w:rPr>
          <w:rFonts w:ascii="Open Sans" w:cs="Open Sans" w:eastAsia="Open Sans" w:hAnsi="Open Sans"/>
          <w:sz w:val="22"/>
          <w:szCs w:val="22"/>
        </w:rPr>
        <w:t xml:space="preserve">You must not, during or after your employment, disclose or use any confidential information except as required in the proper performance of your duties or as authorized by the Employer.</w:t>
      </w:r>
    </w:p>
    <w:p>
      <w:pPr>
        <w:spacing w:after="100"/>
      </w:pPr>
      <w:r>
        <w:rPr>
          <w:rFonts w:ascii="Open Sans" w:cs="Open Sans" w:eastAsia="Open Sans" w:hAnsi="Open Sans"/>
          <w:b/>
          <w:bCs/>
          <w:sz w:val="22"/>
          <w:szCs w:val="22"/>
        </w:rPr>
        <w:t xml:space="preserve">8.3 Intellectual Property: </w:t>
      </w:r>
      <w:r>
        <w:rPr>
          <w:rFonts w:ascii="Open Sans" w:cs="Open Sans" w:eastAsia="Open Sans" w:hAnsi="Open Sans"/>
          <w:sz w:val="22"/>
          <w:szCs w:val="22"/>
        </w:rPr>
        <w:t xml:space="preserve">All intellectual property created by you during the course of your employment, whether created during or outside normal working hours, belongs to the Employer. You agree to execute all documents necessary to give effect to this clause.</w:t>
      </w:r>
    </w:p>
    <w:p>
      <w:pPr>
        <w:spacing w:after="200"/>
      </w:pPr>
      <w:r>
        <w:rPr>
          <w:rFonts w:ascii="Open Sans" w:cs="Open Sans" w:eastAsia="Open Sans" w:hAnsi="Open Sans"/>
          <w:b/>
          <w:bCs/>
          <w:sz w:val="22"/>
          <w:szCs w:val="22"/>
        </w:rPr>
        <w:t xml:space="preserve">8.4 Survival: </w:t>
      </w:r>
      <w:r>
        <w:rPr>
          <w:rFonts w:ascii="Open Sans" w:cs="Open Sans" w:eastAsia="Open Sans" w:hAnsi="Open Sans"/>
          <w:sz w:val="22"/>
          <w:szCs w:val="22"/>
        </w:rPr>
        <w:t xml:space="preserve">The obligations in this clause survive termination of your employment.</w:t>
      </w:r>
    </w:p>
    <w:p>
      <w:pPr>
        <w:spacing w:before="200" w:after="100"/>
      </w:pPr>
      <w:r>
        <w:rPr>
          <w:rFonts w:ascii="Montserrat" w:cs="Montserrat" w:eastAsia="Montserrat" w:hAnsi="Montserrat"/>
          <w:b/>
          <w:bCs/>
          <w:color w:val="2C3E50"/>
          <w:sz w:val="24"/>
          <w:szCs w:val="24"/>
        </w:rPr>
        <w:t xml:space="preserve">9. CODE OF CONDUCT AND POLICIES</w:t>
      </w:r>
    </w:p>
    <w:p>
      <w:pPr>
        <w:spacing w:after="100"/>
      </w:pPr>
      <w:r>
        <w:rPr>
          <w:rFonts w:ascii="Open Sans" w:cs="Open Sans" w:eastAsia="Open Sans" w:hAnsi="Open Sans"/>
          <w:b/>
          <w:bCs/>
          <w:sz w:val="22"/>
          <w:szCs w:val="22"/>
        </w:rPr>
        <w:t xml:space="preserve">9.1 Compliance: </w:t>
      </w:r>
      <w:r>
        <w:rPr>
          <w:rFonts w:ascii="Open Sans" w:cs="Open Sans" w:eastAsia="Open Sans" w:hAnsi="Open Sans"/>
          <w:sz w:val="22"/>
          <w:szCs w:val="22"/>
        </w:rPr>
        <w:t xml:space="preserve">You must comply with all lawful and reasonable directions, company policies, and procedures as amended from time to time, including but not limited to those relating to workplace health and safety, anti-discrimination, and privacy.</w:t>
      </w:r>
    </w:p>
    <w:p>
      <w:pPr>
        <w:spacing w:after="100"/>
      </w:pPr>
      <w:r>
        <w:rPr>
          <w:rFonts w:ascii="Open Sans" w:cs="Open Sans" w:eastAsia="Open Sans" w:hAnsi="Open Sans"/>
          <w:b/>
          <w:bCs/>
          <w:sz w:val="22"/>
          <w:szCs w:val="22"/>
        </w:rPr>
        <w:t xml:space="preserve">9.2 Professional Conduct: </w:t>
      </w:r>
      <w:r>
        <w:rPr>
          <w:rFonts w:ascii="Open Sans" w:cs="Open Sans" w:eastAsia="Open Sans" w:hAnsi="Open Sans"/>
          <w:sz w:val="22"/>
          <w:szCs w:val="22"/>
        </w:rPr>
        <w:t xml:space="preserve">You agree to conduct yourself in a professional manner at all times and to act in the best interests of the Employer.</w:t>
      </w:r>
    </w:p>
    <w:p>
      <w:pPr>
        <w:spacing w:after="200"/>
      </w:pPr>
      <w:r>
        <w:rPr>
          <w:rFonts w:ascii="Open Sans" w:cs="Open Sans" w:eastAsia="Open Sans" w:hAnsi="Open Sans"/>
          <w:b/>
          <w:bCs/>
          <w:sz w:val="22"/>
          <w:szCs w:val="22"/>
        </w:rPr>
        <w:t xml:space="preserve">9.3 Conflicts of Interest: </w:t>
      </w:r>
      <w:r>
        <w:rPr>
          <w:rFonts w:ascii="Open Sans" w:cs="Open Sans" w:eastAsia="Open Sans" w:hAnsi="Open Sans"/>
          <w:sz w:val="22"/>
          <w:szCs w:val="22"/>
        </w:rPr>
        <w:t xml:space="preserve">You must immediately disclose any actual or potential conflicts of interest to the Employer. You must not engage in any activity that conflicts with the Employer's interests without prior written approval.</w:t>
      </w:r>
    </w:p>
    <w:p>
      <w:pPr>
        <w:spacing w:before="200" w:after="100"/>
      </w:pPr>
      <w:r>
        <w:rPr>
          <w:rFonts w:ascii="Montserrat" w:cs="Montserrat" w:eastAsia="Montserrat" w:hAnsi="Montserrat"/>
          <w:b/>
          <w:bCs/>
          <w:color w:val="2C3E50"/>
          <w:sz w:val="24"/>
          <w:szCs w:val="24"/>
        </w:rPr>
        <w:t xml:space="preserve">10. SECONDARY EMPLOYMENT</w:t>
      </w:r>
    </w:p>
    <w:p>
      <w:pPr>
        <w:spacing w:after="200"/>
      </w:pPr>
      <w:r>
        <w:rPr>
          <w:rFonts w:ascii="Open Sans" w:cs="Open Sans" w:eastAsia="Open Sans" w:hAnsi="Open Sans"/>
          <w:sz w:val="22"/>
          <w:szCs w:val="22"/>
        </w:rPr>
        <w:t xml:space="preserve">You must not engage in any other employment or business activity that may conflict with your duties to the Employer, or adversely affect your ability to perform your duties, without the prior written consent of the Employer.</w:t>
      </w:r>
    </w:p>
    <w:p>
      <w:pPr>
        <w:spacing w:before="200" w:after="100"/>
      </w:pPr>
      <w:r>
        <w:rPr>
          <w:rFonts w:ascii="Montserrat" w:cs="Montserrat" w:eastAsia="Montserrat" w:hAnsi="Montserrat"/>
          <w:b/>
          <w:bCs/>
          <w:color w:val="2C3E50"/>
          <w:sz w:val="24"/>
          <w:szCs w:val="24"/>
        </w:rPr>
        <w:t xml:space="preserve">11. WORK LOCATION</w:t>
      </w:r>
    </w:p>
    <w:p>
      <w:pPr>
        <w:spacing w:after="200"/>
      </w:pPr>
      <w:r>
        <w:rPr>
          <w:rFonts w:ascii="Open Sans" w:cs="Open Sans" w:eastAsia="Open Sans" w:hAnsi="Open Sans"/>
          <w:sz w:val="22"/>
          <w:szCs w:val="22"/>
        </w:rPr>
        <w:t xml:space="preserve">Your primary place of work is Level 5, 123 Collins Street, Melbourne VIC 3000, Australia. The Employer may require you to work at other locations as reasonably necessary for the performance of your duties, with reasonable notice.</w:t>
      </w:r>
    </w:p>
    <w:p>
      <w:pPr>
        <w:spacing w:before="200" w:after="100"/>
      </w:pPr>
      <w:r>
        <w:rPr>
          <w:rFonts w:ascii="Montserrat" w:cs="Montserrat" w:eastAsia="Montserrat" w:hAnsi="Montserrat"/>
          <w:b/>
          <w:bCs/>
          <w:color w:val="2C3E50"/>
          <w:sz w:val="24"/>
          <w:szCs w:val="24"/>
        </w:rPr>
        <w:t xml:space="preserve">12. PRIVACY</w:t>
      </w:r>
    </w:p>
    <w:p>
      <w:pPr>
        <w:spacing w:after="200"/>
      </w:pPr>
      <w:r>
        <w:rPr>
          <w:rFonts w:ascii="Open Sans" w:cs="Open Sans" w:eastAsia="Open Sans" w:hAnsi="Open Sans"/>
          <w:sz w:val="22"/>
          <w:szCs w:val="22"/>
        </w:rPr>
        <w:t xml:space="preserve">The Employer collects, stores, and uses personal information about you in accordance with the Privacy Act 1988 (Cth) and the Employer's Privacy Policy. You consent to the collection, use, and disclosure of your personal information for purposes related to your employment.</w:t>
      </w:r>
    </w:p>
    <w:p>
      <w:pPr>
        <w:spacing w:before="200" w:after="100"/>
      </w:pPr>
      <w:r>
        <w:rPr>
          <w:rFonts w:ascii="Montserrat" w:cs="Montserrat" w:eastAsia="Montserrat" w:hAnsi="Montserrat"/>
          <w:b/>
          <w:bCs/>
          <w:color w:val="2C3E50"/>
          <w:sz w:val="24"/>
          <w:szCs w:val="24"/>
        </w:rPr>
        <w:t xml:space="preserve">13. GOVERNING LAW</w:t>
      </w:r>
    </w:p>
    <w:p>
      <w:pPr>
        <w:spacing w:after="200"/>
      </w:pPr>
      <w:r>
        <w:rPr>
          <w:rFonts w:ascii="Open Sans" w:cs="Open Sans" w:eastAsia="Open Sans" w:hAnsi="Open Sans"/>
          <w:sz w:val="22"/>
          <w:szCs w:val="22"/>
        </w:rPr>
        <w:t xml:space="preserve">This contract is governed by the laws of the State of Victoria, Australia. The parties submit to the exclusive jurisdiction of the courts of Victoria.</w:t>
      </w:r>
    </w:p>
    <w:p>
      <w:pPr>
        <w:spacing w:before="200" w:after="100"/>
      </w:pPr>
      <w:r>
        <w:rPr>
          <w:rFonts w:ascii="Montserrat" w:cs="Montserrat" w:eastAsia="Montserrat" w:hAnsi="Montserrat"/>
          <w:b/>
          <w:bCs/>
          <w:color w:val="2C3E50"/>
          <w:sz w:val="24"/>
          <w:szCs w:val="24"/>
        </w:rPr>
        <w:t xml:space="preserve">14. ENTIRE AGREEMENT</w:t>
      </w:r>
    </w:p>
    <w:p>
      <w:pPr>
        <w:spacing w:after="200"/>
      </w:pPr>
      <w:r>
        <w:rPr>
          <w:rFonts w:ascii="Open Sans" w:cs="Open Sans" w:eastAsia="Open Sans" w:hAnsi="Open Sans"/>
          <w:sz w:val="22"/>
          <w:szCs w:val="22"/>
        </w:rPr>
        <w:t xml:space="preserve">This contract constitutes the entire agreement between the parties and supersedes all prior negotiations, representations, and agreements.</w:t>
      </w:r>
    </w:p>
    <w:p>
      <w:pPr>
        <w:spacing w:before="200" w:after="100"/>
      </w:pPr>
      <w:r>
        <w:rPr>
          <w:rFonts w:ascii="Montserrat" w:cs="Montserrat" w:eastAsia="Montserrat" w:hAnsi="Montserrat"/>
          <w:b/>
          <w:bCs/>
          <w:color w:val="2C3E50"/>
          <w:sz w:val="24"/>
          <w:szCs w:val="24"/>
        </w:rPr>
        <w:t xml:space="preserve">15. VARIATION</w:t>
      </w:r>
    </w:p>
    <w:p>
      <w:pPr>
        <w:spacing w:after="300"/>
      </w:pPr>
      <w:r>
        <w:rPr>
          <w:rFonts w:ascii="Open Sans" w:cs="Open Sans" w:eastAsia="Open Sans" w:hAnsi="Open Sans"/>
          <w:sz w:val="22"/>
          <w:szCs w:val="22"/>
        </w:rPr>
        <w:t xml:space="preserve">Any variation to this contract must be in writing and signed by both parties.</w:t>
      </w:r>
    </w:p>
    <w:p>
      <w:pPr>
        <w:spacing w:before="300" w:after="200"/>
      </w:pPr>
      <w:r>
        <w:rPr>
          <w:rFonts w:ascii="Montserrat" w:cs="Montserrat" w:eastAsia="Montserrat" w:hAnsi="Montserrat"/>
          <w:b/>
          <w:bCs/>
          <w:color w:val="2C3E50"/>
          <w:sz w:val="24"/>
          <w:szCs w:val="24"/>
        </w:rPr>
        <w:t xml:space="preserve">EXECUTION</w:t>
      </w:r>
    </w:p>
    <w:p>
      <w:pPr>
        <w:spacing w:after="300"/>
      </w:pPr>
      <w:r>
        <w:rPr>
          <w:rFonts w:ascii="Open Sans" w:cs="Open Sans" w:eastAsia="Open Sans" w:hAnsi="Open Sans"/>
          <w:sz w:val="22"/>
          <w:szCs w:val="22"/>
        </w:rPr>
        <w:t xml:space="preserve">The parties have executed this Employment Contract as of the date set out below.</w:t>
      </w:r>
    </w:p>
    <w:p>
      <w:pPr>
        <w:spacing w:before="200" w:after="100"/>
      </w:pPr>
      <w:r>
        <w:rPr>
          <w:rFonts w:ascii="Open Sans" w:cs="Open Sans" w:eastAsia="Open Sans" w:hAnsi="Open Sans"/>
          <w:b/>
          <w:bCs/>
          <w:sz w:val="22"/>
          <w:szCs w:val="22"/>
        </w:rPr>
        <w:t xml:space="preserve">SIGNED for and on behalf of MOMENTUM SPORTS PTY LTD:</w:t>
      </w:r>
    </w:p>
    <w:p>
      <w:pPr>
        <w:spacing w:before="150" w:after="50"/>
      </w:pPr>
      <w:r>
        <w:rPr>
          <w:rFonts w:ascii="Brush Script MT" w:cs="Brush Script MT" w:eastAsia="Brush Script MT" w:hAnsi="Brush Script MT"/>
          <w:i/>
          <w:iCs/>
          <w:color w:val="2C3E50"/>
          <w:sz w:val="28"/>
          <w:szCs w:val="28"/>
        </w:rPr>
        <w:t xml:space="preserve">Alex Morgan</w:t>
      </w:r>
    </w:p>
    <w:p>
      <w:pPr>
        <w:spacing w:after="50"/>
      </w:pPr>
      <w:r>
        <w:rPr>
          <w:rFonts w:ascii="Open Sans" w:cs="Open Sans" w:eastAsia="Open Sans" w:hAnsi="Open Sans"/>
          <w:sz w:val="22"/>
          <w:szCs w:val="22"/>
        </w:rPr>
        <w:t xml:space="preserve">_________________________________</w:t>
      </w:r>
    </w:p>
    <w:p>
      <w:pPr>
        <w:spacing w:after="50"/>
      </w:pPr>
      <w:r>
        <w:rPr>
          <w:rFonts w:ascii="Open Sans" w:cs="Open Sans" w:eastAsia="Open Sans" w:hAnsi="Open Sans"/>
          <w:i/>
          <w:iCs/>
          <w:color w:val="7F8C8D"/>
          <w:sz w:val="20"/>
          <w:szCs w:val="20"/>
        </w:rPr>
        <w:t xml:space="preserve">Signature</w:t>
      </w:r>
    </w:p>
    <w:p>
      <w:pPr>
        <w:spacing w:after="300"/>
      </w:pPr>
      <w:r>
        <w:rPr>
          <w:rFonts w:ascii="Open Sans" w:cs="Open Sans" w:eastAsia="Open Sans" w:hAnsi="Open Sans"/>
          <w:sz w:val="22"/>
          <w:szCs w:val="22"/>
        </w:rPr>
        <w:t xml:space="preserve">Date: 18 October 2021</w:t>
      </w:r>
    </w:p>
    <w:p>
      <w:pPr>
        <w:spacing w:before="200" w:after="100"/>
      </w:pPr>
      <w:r>
        <w:rPr>
          <w:rFonts w:ascii="Open Sans" w:cs="Open Sans" w:eastAsia="Open Sans" w:hAnsi="Open Sans"/>
          <w:b/>
          <w:bCs/>
          <w:sz w:val="22"/>
          <w:szCs w:val="22"/>
        </w:rPr>
        <w:t xml:space="preserve">SIGNED by MORGAN DAVIS:</w:t>
      </w:r>
    </w:p>
    <w:p>
      <w:pPr>
        <w:spacing w:before="150" w:after="50"/>
      </w:pPr>
      <w:r>
        <w:rPr>
          <w:rFonts w:ascii="Brush Script MT" w:cs="Brush Script MT" w:eastAsia="Brush Script MT" w:hAnsi="Brush Script MT"/>
          <w:i/>
          <w:iCs/>
          <w:color w:val="2C3E50"/>
          <w:sz w:val="28"/>
          <w:szCs w:val="28"/>
        </w:rPr>
        <w:t xml:space="preserve">Morgan Davis</w:t>
      </w:r>
    </w:p>
    <w:p>
      <w:pPr>
        <w:spacing w:after="50"/>
      </w:pPr>
      <w:r>
        <w:rPr>
          <w:rFonts w:ascii="Open Sans" w:cs="Open Sans" w:eastAsia="Open Sans" w:hAnsi="Open Sans"/>
          <w:sz w:val="22"/>
          <w:szCs w:val="22"/>
        </w:rPr>
        <w:t xml:space="preserve">_________________________________</w:t>
      </w:r>
    </w:p>
    <w:p>
      <w:pPr>
        <w:spacing w:after="50"/>
      </w:pPr>
      <w:r>
        <w:rPr>
          <w:rFonts w:ascii="Open Sans" w:cs="Open Sans" w:eastAsia="Open Sans" w:hAnsi="Open Sans"/>
          <w:i/>
          <w:iCs/>
          <w:color w:val="7F8C8D"/>
          <w:sz w:val="20"/>
          <w:szCs w:val="20"/>
        </w:rPr>
        <w:t xml:space="preserve">Signature</w:t>
      </w:r>
    </w:p>
    <w:p>
      <w:pPr>
        <w:spacing w:after="400"/>
      </w:pPr>
      <w:r>
        <w:rPr>
          <w:rFonts w:ascii="Open Sans" w:cs="Open Sans" w:eastAsia="Open Sans" w:hAnsi="Open Sans"/>
          <w:sz w:val="22"/>
          <w:szCs w:val="22"/>
        </w:rPr>
        <w:t xml:space="preserve">Date: 18 October 2021</w:t>
      </w:r>
    </w:p>
    <w:p>
      <w:pPr>
        <w:pBdr>
          <w:top w:val="single" w:color="E74C3C" w:sz="6" w:space="1"/>
        </w:pBdr>
        <w:spacing w:before="400"/>
      </w:pPr>
    </w:p>
    <w:p>
      <w:pPr>
        <w:spacing w:before="200"/>
        <w:jc w:val="center"/>
      </w:pPr>
      <w:r>
        <w:rPr>
          <w:rFonts w:ascii="Open Sans" w:cs="Open Sans" w:eastAsia="Open Sans" w:hAnsi="Open Sans"/>
          <w:color w:val="7F8C8D"/>
          <w:sz w:val="20"/>
          <w:szCs w:val="20"/>
        </w:rPr>
        <w:t xml:space="preserve">Momentum Sports Pty Ltd | ABN: 12 345 678 901</w:t>
      </w:r>
    </w:p>
    <w:p>
      <w:pPr>
        <w:jc w:val="center"/>
      </w:pPr>
      <w:r>
        <w:rPr>
          <w:rFonts w:ascii="Open Sans" w:cs="Open Sans" w:eastAsia="Open Sans" w:hAnsi="Open Sans"/>
          <w:color w:val="7F8C8D"/>
          <w:sz w:val="20"/>
          <w:szCs w:val="20"/>
        </w:rPr>
        <w:t xml:space="preserve">Level 5, 123 Collins Street, Melbourne VIC 3000, Australia</w:t>
      </w:r>
    </w:p>
    <w:p>
      <w:pPr>
        <w:jc w:val="center"/>
      </w:pPr>
      <w:r>
        <w:rPr>
          <w:rFonts w:ascii="Open Sans" w:cs="Open Sans" w:eastAsia="Open Sans" w:hAnsi="Open Sans"/>
          <w:i/>
          <w:iCs/>
          <w:color w:val="7F8C8D"/>
          <w:sz w:val="20"/>
          <w:szCs w:val="20"/>
        </w:rPr>
        <w:t xml:space="preserve">"Built for the Journey"</w:t>
      </w:r>
    </w:p>
    <w:sectPr>
      <w:pgSz w:w="11906" w:h="16838" w:orient="portrait"/>
      <w:pgMar w:top="1080" w:right="1080" w:bottom="1080" w:left="1080"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color w:val="0563C1"/>
      <w:u w:val="single"/>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comments.xml.rels><?xml version="1.0" encoding="UTF-8"?><Relationships xmlns="http://schemas.openxmlformats.org/package/2006/relationship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footnotes" Target="footnotes.xml"/><Relationship Id="rId7" Type="http://schemas.openxmlformats.org/officeDocument/2006/relationships/customXml" Target="../customXml/item1.xml"/><Relationship Id="rId2" Type="http://schemas.openxmlformats.org/officeDocument/2006/relationships/numbering" Target="numbering.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customXml" Target="../customXml/item3.xml"/></Relationships>
</file>

<file path=word/_rels/fontTable.xml.rels><?xml version="1.0" encoding="UTF-8"?><Relationships xmlns="http://schemas.openxmlformats.org/package/2006/relationships"/>
</file>

<file path=word/_rels/footnotes.xml.rels><?xml version="1.0" encoding="UTF-8"?><Relationships xmlns="http://schemas.openxmlformats.org/package/2006/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CD272C54C5A4D49AE14502C3D96987D" ma:contentTypeVersion="15" ma:contentTypeDescription="Create a new document." ma:contentTypeScope="" ma:versionID="15cf66bcacd8a6f5605a28db7a3ce987">
  <xsd:schema xmlns:xsd="http://www.w3.org/2001/XMLSchema" xmlns:xs="http://www.w3.org/2001/XMLSchema" xmlns:p="http://schemas.microsoft.com/office/2006/metadata/properties" xmlns:ns2="9b5e435d-8b7a-4d19-a19b-5c69a8b80c33" xmlns:ns3="3d899022-282e-4475-93b2-b51437ec4763" targetNamespace="http://schemas.microsoft.com/office/2006/metadata/properties" ma:root="true" ma:fieldsID="b7f8509400b7d93bbdc5d434906c1cdb" ns2:_="" ns3:_="">
    <xsd:import namespace="9b5e435d-8b7a-4d19-a19b-5c69a8b80c33"/>
    <xsd:import namespace="3d899022-282e-4475-93b2-b51437ec476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LengthInSeconds" minOccurs="0"/>
                <xsd:element ref="ns3:MediaServiceDateTaken"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5e435d-8b7a-4d19-a19b-5c69a8b80c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eaec4aab-1492-4f24-b5c2-1cc27d6c532d}" ma:internalName="TaxCatchAll" ma:showField="CatchAllData" ma:web="9b5e435d-8b7a-4d19-a19b-5c69a8b80c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d899022-282e-4475-93b2-b51437ec476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efe47d8-3a67-4dcc-b799-4df6a099279e"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d899022-282e-4475-93b2-b51437ec4763">
      <Terms xmlns="http://schemas.microsoft.com/office/infopath/2007/PartnerControls"/>
    </lcf76f155ced4ddcb4097134ff3c332f>
    <TaxCatchAll xmlns="9b5e435d-8b7a-4d19-a19b-5c69a8b80c33" xsi:nil="true"/>
  </documentManagement>
</p:properties>
</file>

<file path=customXml/itemProps1.xml><?xml version="1.0" encoding="utf-8"?>
<ds:datastoreItem xmlns:ds="http://schemas.openxmlformats.org/officeDocument/2006/customXml" ds:itemID="{C31E201D-344D-4BF0-816B-7F3EFF21A33F}"/>
</file>

<file path=customXml/itemProps2.xml><?xml version="1.0" encoding="utf-8"?>
<ds:datastoreItem xmlns:ds="http://schemas.openxmlformats.org/officeDocument/2006/customXml" ds:itemID="{BF637056-8F1C-412D-982F-FA984BD2070D}"/>
</file>

<file path=customXml/itemProps3.xml><?xml version="1.0" encoding="utf-8"?>
<ds:datastoreItem xmlns:ds="http://schemas.openxmlformats.org/officeDocument/2006/customXml" ds:itemID="{C5272E61-86B4-4FD8-B8C6-DCE5FC20A5E0}"/>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2026-01-16T09:06:49Z</dcterms:created>
  <dcterms:modified xsi:type="dcterms:W3CDTF">2026-01-16T09:06:49Z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0x0101001CD272C54C5A4D49AE14502C3D96987D</vt:lpwstr>
  </property>
</Properties>
</file>